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5F17" w14:textId="49D2CB34" w:rsidR="005B0D62" w:rsidRPr="005B0D62" w:rsidRDefault="005B0D62" w:rsidP="005B0D62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 w:rsidRPr="005B0D62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</w:t>
      </w: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snesení </w:t>
      </w:r>
      <w:r w:rsidRPr="005B0D62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ZO 29</w:t>
      </w:r>
    </w:p>
    <w:p w14:paraId="754DB0C5" w14:textId="77777777" w:rsidR="005B0D62" w:rsidRPr="005B0D62" w:rsidRDefault="005B0D62" w:rsidP="005B0D62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6"/>
          <w:szCs w:val="26"/>
          <w:lang w:eastAsia="cs-CZ"/>
          <w14:ligatures w14:val="none"/>
        </w:rPr>
        <w:t>U s n e s e n í</w:t>
      </w:r>
    </w:p>
    <w:p w14:paraId="40837758" w14:textId="77777777" w:rsidR="005B0D62" w:rsidRPr="005B0D62" w:rsidRDefault="005B0D62" w:rsidP="005B0D62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6"/>
          <w:szCs w:val="26"/>
          <w:lang w:eastAsia="cs-CZ"/>
          <w14:ligatures w14:val="none"/>
        </w:rPr>
        <w:t>z 29. zasedání ZO Velké Kunětice konaného dne 20.01.2010</w:t>
      </w:r>
    </w:p>
    <w:p w14:paraId="4E5B6247" w14:textId="40EFC4D1" w:rsidR="005B0D62" w:rsidRPr="005B0D62" w:rsidRDefault="005B0D62" w:rsidP="005B0D62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6"/>
          <w:szCs w:val="26"/>
          <w:lang w:eastAsia="cs-CZ"/>
          <w14:ligatures w14:val="none"/>
        </w:rPr>
        <w:t>-----------------------------------------------------------------------------------------------------------</w:t>
      </w:r>
    </w:p>
    <w:p w14:paraId="0C665BBB" w14:textId="4A051B29" w:rsidR="005B0D62" w:rsidRPr="005B0D62" w:rsidRDefault="005B0D62" w:rsidP="005B0D62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I. Zastupitelstvo obce schvaluje:</w:t>
      </w:r>
    </w:p>
    <w:p w14:paraId="4DD9D0F3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1.      návrhovou komisi ve složení: Jarmila </w:t>
      </w:r>
      <w:proofErr w:type="spellStart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Gálisová</w:t>
      </w:r>
      <w:proofErr w:type="spellEnd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Marie </w:t>
      </w:r>
      <w:proofErr w:type="spellStart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Chovanová</w:t>
      </w:r>
      <w:proofErr w:type="spellEnd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,  Kateřina Vaňková</w:t>
      </w:r>
    </w:p>
    <w:p w14:paraId="3831E713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      rozpočtovou změnu:</w:t>
      </w:r>
    </w:p>
    <w:p w14:paraId="6D7A93D9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oprava položek  správa/platy                                       Kč 32 049,08  6171,pol.5011</w:t>
      </w:r>
    </w:p>
    <w:p w14:paraId="1286E4C5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                          správa/programové vybavení Kč 32 049,08  6171,pol.5172</w:t>
      </w:r>
    </w:p>
    <w:p w14:paraId="5C0313A2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      uzavření Dohody o finančním podílu obce na krytí ztráty dopravce ve veřejné linkové dopravě na rozsah ostatní dopravní obslužnosti v roce 2010 s tím, že platba bude provedena jednorázovou splátkou do 15.02.2010 ve výši Kč 24 815,00</w:t>
      </w:r>
    </w:p>
    <w:p w14:paraId="7D152549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4.      finanční příspěvek ve výši Kč 30 000,00 na činnost TJ Sokol Velké Kunětice na rok 2010</w:t>
      </w:r>
    </w:p>
    <w:p w14:paraId="2F444FE4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5.      finanční příspěvek ve výši Kč 3 000,00 na činnost Základní organizace Českého svazu včelařů, </w:t>
      </w:r>
      <w:proofErr w:type="spellStart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o.s</w:t>
      </w:r>
      <w:proofErr w:type="spellEnd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 v Supíkovicích na rok 2010</w:t>
      </w:r>
    </w:p>
    <w:p w14:paraId="6AB9A6BB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6.      záměr obce pronajmout pozemky: parc.č.st. 2 o výměře 913 m</w:t>
      </w: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, </w:t>
      </w:r>
      <w:proofErr w:type="spellStart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 1191 zahrada o výměře 433 m</w:t>
      </w: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 a </w:t>
      </w:r>
      <w:proofErr w:type="spellStart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 1184/2 orná půda o výměře 500 m</w:t>
      </w: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</w:p>
    <w:p w14:paraId="6F3E4A05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7.      podání žádosti o dotaci do Operačního programu Životního prostředí, Prioritní osy 3 – Udržitelné využívání zdrojů energie, Oblast podpory 3.2.1., Realizace úspor energie, projekt „Rekonstrukce budovy Mateřské školy ve Velkých Kuněticích“</w:t>
      </w:r>
    </w:p>
    <w:p w14:paraId="43AA85D9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8.      podání žádosti o poskytnutí příspěvku na pořízení, rekonstrukci, opravu požární techniky a věcného vybavení JSDH  obcí Olomouckého kraje na rok 2010 v celkové výši Kč 47 000,00 (10 ks pneu na požární vozidlo PRAGA V3S V) s tím, že se obec bude podílet ze svého rozpočtu minimálně 50 % pořizovací ceny</w:t>
      </w:r>
    </w:p>
    <w:p w14:paraId="7FDD9C30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9.      dělení pozemku parc.č.1423-jiná plocha, ostatní plocha o výměře 2 580m2 dle GP č.16/2010</w:t>
      </w:r>
    </w:p>
    <w:p w14:paraId="73BDCCC7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10.    záměr obce o prodeji pozemků dle GP 16/2010 </w:t>
      </w:r>
      <w:proofErr w:type="spellStart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. 1423/2-jiná plocha, </w:t>
      </w:r>
      <w:proofErr w:type="spellStart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ost</w:t>
      </w:r>
      <w:proofErr w:type="spellEnd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 plocha o výměře 1 100 m</w:t>
      </w: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 a </w:t>
      </w:r>
      <w:proofErr w:type="spellStart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parc.č</w:t>
      </w:r>
      <w:proofErr w:type="spellEnd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 xml:space="preserve">. 1423/3-jiná plocha, </w:t>
      </w:r>
      <w:proofErr w:type="spellStart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ost</w:t>
      </w:r>
      <w:proofErr w:type="spellEnd"/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 plocha o výměře 1 100 m</w:t>
      </w: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vertAlign w:val="superscript"/>
          <w:lang w:eastAsia="cs-CZ"/>
          <w14:ligatures w14:val="none"/>
        </w:rPr>
        <w:t>2</w:t>
      </w: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.</w:t>
      </w:r>
    </w:p>
    <w:p w14:paraId="0A84FDDD" w14:textId="4E887121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11.    převod výsledku hospodaření Mateřské školy za rok 2009 ve výši Kč 171,76 v hlavní činnosti a ve výši Kč 2 320,28 v doplňkové činnosti do rezervního fondu  </w:t>
      </w:r>
    </w:p>
    <w:p w14:paraId="7DD767B0" w14:textId="23855E89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b/>
          <w:bCs/>
          <w:color w:val="444444"/>
          <w:kern w:val="0"/>
          <w:sz w:val="22"/>
          <w:szCs w:val="22"/>
          <w:lang w:eastAsia="cs-CZ"/>
          <w14:ligatures w14:val="none"/>
        </w:rPr>
        <w:t>II. Zastupitelstvo obce bere na vědomí:</w:t>
      </w:r>
    </w:p>
    <w:p w14:paraId="4BB1BF60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1.</w:t>
      </w:r>
      <w:r w:rsidRPr="005B0D62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hospodaření obce od 01.01.2009 do 31.12.2009</w:t>
      </w:r>
    </w:p>
    <w:p w14:paraId="7D07AA33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2.</w:t>
      </w:r>
      <w:r w:rsidRPr="005B0D62">
        <w:rPr>
          <w:rFonts w:ascii="Times New Roman" w:eastAsia="Times New Roman" w:hAnsi="Times New Roman" w:cs="Times New Roman"/>
          <w:color w:val="444444"/>
          <w:kern w:val="0"/>
          <w:sz w:val="14"/>
          <w:szCs w:val="14"/>
          <w:lang w:eastAsia="cs-CZ"/>
          <w14:ligatures w14:val="none"/>
        </w:rPr>
        <w:t>            </w:t>
      </w: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návrh rozpočtu JSDH na rok 2010</w:t>
      </w:r>
    </w:p>
    <w:p w14:paraId="2A196F0C" w14:textId="77777777" w:rsid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</w:pPr>
      <w:r w:rsidRPr="005B0D62"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  <w:t>3.      informaci o POV 2010 Olomouckého kraje</w:t>
      </w:r>
    </w:p>
    <w:p w14:paraId="4589A87F" w14:textId="77777777" w:rsid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sz w:val="22"/>
          <w:szCs w:val="22"/>
          <w:lang w:eastAsia="cs-CZ"/>
          <w14:ligatures w14:val="none"/>
        </w:rPr>
      </w:pPr>
    </w:p>
    <w:p w14:paraId="409DCC46" w14:textId="77777777" w:rsidR="005B0D62" w:rsidRPr="005B0D62" w:rsidRDefault="005B0D62" w:rsidP="005B0D62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5B0D62" w:rsidRPr="005B0D62" w14:paraId="27D4FA5A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2ECA84" w14:textId="62DAA9FC" w:rsidR="005B0D62" w:rsidRPr="005B0D62" w:rsidRDefault="005B0D62" w:rsidP="005B0D6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B0D62">
              <w:rPr>
                <w:rFonts w:ascii="Arial" w:eastAsia="Times New Roman" w:hAnsi="Arial" w:cs="Arial"/>
                <w:color w:val="444444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  <w:r w:rsidRPr="005B0D62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1C256F" w14:textId="77777777" w:rsidR="005B0D62" w:rsidRPr="005B0D62" w:rsidRDefault="005B0D62" w:rsidP="005B0D6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B0D62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 xml:space="preserve">Marie </w:t>
            </w:r>
            <w:proofErr w:type="spellStart"/>
            <w:r w:rsidRPr="005B0D62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Chovanová</w:t>
            </w:r>
            <w:proofErr w:type="spellEnd"/>
          </w:p>
        </w:tc>
      </w:tr>
      <w:tr w:rsidR="005B0D62" w:rsidRPr="005B0D62" w14:paraId="2CB3D11C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951F2B" w14:textId="77777777" w:rsidR="005B0D62" w:rsidRPr="005B0D62" w:rsidRDefault="005B0D62" w:rsidP="005B0D6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B0D62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3D9919B" w14:textId="77777777" w:rsidR="005B0D62" w:rsidRPr="005B0D62" w:rsidRDefault="005B0D62" w:rsidP="005B0D6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5B0D62">
              <w:rPr>
                <w:rFonts w:ascii="Arial" w:eastAsia="Times New Roman" w:hAnsi="Arial" w:cs="Arial"/>
                <w:kern w:val="0"/>
                <w:sz w:val="22"/>
                <w:szCs w:val="22"/>
                <w:lang w:eastAsia="cs-CZ"/>
                <w14:ligatures w14:val="none"/>
              </w:rPr>
              <w:t>místostarosta</w:t>
            </w:r>
          </w:p>
        </w:tc>
      </w:tr>
    </w:tbl>
    <w:p w14:paraId="1C955CB6" w14:textId="77777777" w:rsidR="005B0D62" w:rsidRDefault="005B0D62"/>
    <w:sectPr w:rsidR="005B0D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D62"/>
    <w:rsid w:val="004A5CD2"/>
    <w:rsid w:val="005B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A28A"/>
  <w15:chartTrackingRefBased/>
  <w15:docId w15:val="{FB52AFC7-00B1-452C-B99C-5EAF9EF9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B0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B0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B0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B0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B0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B0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B0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B0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B0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0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B0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B0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B0D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B0D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B0D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B0D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B0D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B0D6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B0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B0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B0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B0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B0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B0D6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B0D6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B0D6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B0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B0D6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B0D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2025-11-06T11:16:00Z</dcterms:created>
  <dcterms:modified xsi:type="dcterms:W3CDTF">2025-11-06T11:18:00Z</dcterms:modified>
</cp:coreProperties>
</file>